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7D" w:rsidRPr="00661CB4" w:rsidRDefault="0041717D">
      <w:pPr>
        <w:pStyle w:val="Tytu"/>
        <w:jc w:val="center"/>
        <w:rPr>
          <w:rFonts w:cstheme="majorHAnsi"/>
          <w:sz w:val="24"/>
          <w:szCs w:val="24"/>
        </w:rPr>
      </w:pPr>
    </w:p>
    <w:p w:rsidR="00F7147E" w:rsidRPr="006B13C1" w:rsidRDefault="006B13C1">
      <w:pPr>
        <w:pStyle w:val="Tytu"/>
        <w:jc w:val="center"/>
        <w:rPr>
          <w:rFonts w:cstheme="majorHAnsi"/>
          <w:sz w:val="24"/>
          <w:szCs w:val="24"/>
          <w:lang w:val="pl-PL"/>
        </w:rPr>
      </w:pPr>
      <w:r w:rsidRPr="006B13C1">
        <w:rPr>
          <w:rFonts w:cstheme="majorHAnsi"/>
          <w:sz w:val="24"/>
          <w:szCs w:val="24"/>
          <w:lang w:val="pl-PL"/>
        </w:rPr>
        <w:t>Załącznik nr 4</w:t>
      </w:r>
      <w:r w:rsidR="0003482F" w:rsidRPr="006B13C1">
        <w:rPr>
          <w:rFonts w:cstheme="majorHAnsi"/>
          <w:sz w:val="24"/>
          <w:szCs w:val="24"/>
          <w:lang w:val="pl-PL"/>
        </w:rPr>
        <w:t xml:space="preserve"> Wzór umowy dostawy</w:t>
      </w:r>
    </w:p>
    <w:p w:rsidR="0041717D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zawarta w dniu …………… 2026 r. pomiędzy „DIABET” Centrum Medyczne s.c. Leszek Romanowski Barbara Romanowska, ul. Gen. T. Kościuszki 18, 32-500 Chrzanów, NIP 6281940961, reprezentowaną przez wspólników: Leszka Romanowskiego i Barbarę Romanowską, </w:t>
      </w:r>
    </w:p>
    <w:p w:rsidR="0041717D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zwaną dalej „Zamawiającym”, </w:t>
      </w:r>
    </w:p>
    <w:p w:rsidR="0041717D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a </w:t>
      </w:r>
    </w:p>
    <w:p w:rsidR="0041717D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……………………………, reprezentowanym przez ……………………………, </w:t>
      </w:r>
    </w:p>
    <w:p w:rsidR="00F7147E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>zwanym dalej „Wykonawcą”.</w:t>
      </w:r>
    </w:p>
    <w:p w:rsidR="0041717D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</w:p>
    <w:p w:rsidR="00F7147E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Umowę zawiera się w związku z realizacją przedsięwzięcia </w:t>
      </w:r>
      <w:r w:rsidR="009302E8">
        <w:rPr>
          <w:rFonts w:asciiTheme="majorHAnsi" w:hAnsiTheme="majorHAnsi" w:cstheme="majorHAnsi"/>
          <w:color w:val="000000"/>
          <w:sz w:val="24"/>
          <w:szCs w:val="24"/>
          <w:lang w:val="pl-PL"/>
        </w:rPr>
        <w:t>pn. „Dostosowanie placówki “DIABET” Centrum Medyczne S.C. w Chrzanowie, w celu zwiększenia jej dostępności dla pacjentów ze szczególnymi potrzebami, w tym z niepełnosprawnościami i seniorów”</w:t>
      </w: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 w ramach projektu grantowego „Dostępność Plus dla AOS”, Działanie FERS.03.07, projekt nr FERS.03.07-IP.07-0001/23.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1 Przedmiot umowy</w:t>
      </w:r>
      <w:bookmarkStart w:id="0" w:name="_GoBack"/>
      <w:bookmarkEnd w:id="0"/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Wykonawca dostarczy cały przedmiot zamówienia, obejmujący wszystkie produkty wskazane w zapytaniu ofertowym i szczegółowym opisie przedmiotu zamówienia, zgodnie z ofertą Wykonawcy oraz zestawieniem stanowiącym Załącznik nr 1 do umowy. Dokumenty te tworzą łącznie opis przedmiotu umowy.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Produkty będą fabrycznie nowe, kompletne, wolne od wad i praw osób trzecich oraz zgodne z przepisami dotyczącymi wyrobów medycznych – jeżeli mają zastosowanie.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Zakres obejmuje wszystkie czynności i dokumenty wskazane w zapytaniu, w tym transport, wniesienie, montaż, uruchomienie, testy i szkolenie, jeżeli dotyczy.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2 Termin i odbiór</w:t>
      </w:r>
    </w:p>
    <w:p w:rsidR="0041717D" w:rsidRPr="006B13C1" w:rsidRDefault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Wykonawca wykona cały przedmiot umowy do 30.09.2026 r. w siedzibie Zamawiającego. 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Dostawa częściowa nie stanowi wykonania umowy i nie jest podstawą do wystawienia faktury, chyba że Zamawiający wyrazi na nią uprzednią zgodę wyłącznie ze względów organizacyjnych; nie zmienia to terminu wykonania całości ani zasad odbioru i płatności.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Odbiór całości przedmiotu umowy nastąpi na podstawie protokołu odbioru stanowiącego Załącznik nr 2 do umowy, po sprawdzeniu ilości, producentów i modeli, numerów seryjnych - jeżeli występują, parametrów, kompletności, montażu, uruchomienia, testów, szkolenia oraz wymaganej dokumentacji. 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4.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Podpisanie protokołu nie wyłącza odpowiedzialności za wady ukryte.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5.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W razie stwierdzenia wad lub braków Zamawiający może odmówić odbioru w odpowiednim zakresie i wyznaczyć termin ich usunięcia.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3 Wynagrodzenie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Łączne wynagrodzenie ryczałtowe wynosi netto ………… zł, VAT ………… zł, brutto ………… zł.</w:t>
      </w:r>
    </w:p>
    <w:p w:rsidR="0041717D" w:rsidRPr="006B13C1" w:rsidRDefault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Wynagrodzenie obejmuje wszystkie koszty prawidłowego wykonania umowy; 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Wykonawcy nie przysługuje dodatkowe wynagrodzenie za elementy konieczne do osiągnięcia rezultatu określonego w dokumentacji postępowania.</w:t>
      </w:r>
    </w:p>
    <w:p w:rsidR="006B13C1" w:rsidRDefault="006B13C1" w:rsidP="0041717D">
      <w:pPr>
        <w:pStyle w:val="Nagwek1"/>
        <w:jc w:val="center"/>
        <w:rPr>
          <w:rFonts w:cstheme="majorHAnsi"/>
          <w:szCs w:val="24"/>
          <w:lang w:val="pl-PL"/>
        </w:rPr>
      </w:pP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4 Faktura i płatność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Podstawą wystawienia faktury jest protokół odbioru bez zastrzeżeń. Zapłata nastąpi przelewem w terminie 14 dni od otrzymania prawidłowo wystawionej faktury i protokołu.</w:t>
      </w:r>
    </w:p>
    <w:p w:rsidR="0041717D" w:rsidRPr="006B13C1" w:rsidRDefault="0041717D">
      <w:pPr>
        <w:rPr>
          <w:rFonts w:asciiTheme="majorHAnsi" w:hAnsiTheme="majorHAnsi" w:cstheme="majorHAnsi"/>
          <w:color w:val="C00000"/>
          <w:sz w:val="24"/>
          <w:szCs w:val="24"/>
          <w:lang w:val="pl-PL"/>
        </w:rPr>
      </w:pP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Faktura zostanie wystawiona i udostępniona zgodnie z przepisami obowiązującymi w dniu jej wystawienia, w tym za pośrednictwem </w:t>
      </w:r>
      <w:proofErr w:type="spellStart"/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KSeF</w:t>
      </w:r>
      <w:proofErr w:type="spellEnd"/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, jeżeli jest to prawnie wymagane.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 dzień zapłaty uznaje się dzień obciążenia rachunku Zamawiającego.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5 Gwarancja rękojmia i serwis</w:t>
      </w:r>
    </w:p>
    <w:p w:rsidR="0041717D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Wykonawca udziela gwarancji na ………… miesięcy od odbioru bez zastrzeżeń, nie mniej niż 24 miesiące i nie więcej niż 60 miesięcy. 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Jeżeli w ofercie wskazano okres dłuższy niż 60 miesięcy, Strony przyjmują okres gwarancji wynoszący 60 miesięcy. Gwarancja nie ogranicza uprawnień Zamawiającego z rękojmi.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Zgłoszenia będą kierowane na e-mail …………… . Reakcja serwisu nastąpi nie później niż w następnym dniu roboczym, a usunięcie wady w ciągu 14 dni roboczych, chyba że Zamawiający zaakceptuje inny termin z przyczyn technicznych.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4.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Jeżeli naprawa trwa dłużej niż 5 dni roboczych i charakter urządzenia tego wymaga, Wykonawca zapewni sprzęt zastępczy o nie gorszych parametrach. Okres gwarancji przedłuża się o czas niedostępności sprzętu.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6 Kary i odstąpienie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 zwłokę w wykonaniu całości umowy Wykonawca zapłaci 0,2% wynagrodzenia brutto za każdy rozpoczęty dzień zwłoki; za zwłokę w usunięciu wad – 0,1% za każdy rozpoczęty dzień.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 odstąpienie od umowy z przyczyn leżących po stronie Wykonawcy kara wynosi 10% wynagrodzenia brutto. Łączny limit kar wynosi 20% wynagrodzenia brutto.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Zamawiający może dochodzić odszkodowania uzupełniającego ponad kary. Może odstąpić od umowy w szczególności, gdy zwłoka przekroczy 5 dni albo Wykonawca dostarczy produkty niezgodne z umową i nie doprowadzi ich do zgodności w wyznaczonym terminie.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7 Podwykonawcy i cesja</w:t>
      </w:r>
    </w:p>
    <w:p w:rsidR="00F7147E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Wykonawca odpowiada za działania podwykonawców jak za własne. Przeniesienie wierzytelności wynikających z umowy wymaga uprzedniej pisemnej zgody Zamawiającego.</w:t>
      </w: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8 Zmiany umowy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Istotna zmiana umowy jest dopuszczalna wyłącznie, gdy: została jednoznacznie przewidziana poniżej; dotyczy niezbędnych dostaw dodatkowych i spełnia warunki Wytycznych; wynika z nieprzewidywalnych okoliczności, nie zmienia ogólnego charakteru umowy i nie przekracza 50% wartości pierwotnej; następuje dozwolona sukcesja wykonawcy; albo wartość zmiany mieści się w progach i limitach określonych w aktualnych Wytycznych.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Przewidywane zmiany: zastąpienie modelu wycofanego z produkcji modelem o parametrach nie gorszych, bez podwyższenia ceny; zmiana terminu wskutek siły wyższej lub udokumentowanego opóźnienia niezależnego od Wykonawcy, wyłącznie o czas oddziaływania przeszkody; zmiana stawki VAT wynikająca z prawa, bez zmiany ceny netto; zmiana danych organizacyjnych i osób kontaktowych.</w:t>
      </w:r>
    </w:p>
    <w:p w:rsidR="0041717D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Każda zmiana wymaga uzasadnienia, nie może prowadzić do zmiany ogólnego charakteru zamówienia ani naruszać uczciwej konkurencji. 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5.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Zmiany wymagają formy pisemnej albo elektronicznej pod rygorem nieważności.</w:t>
      </w:r>
    </w:p>
    <w:p w:rsidR="0041717D" w:rsidRPr="006B13C1" w:rsidRDefault="0041717D" w:rsidP="0041717D">
      <w:pPr>
        <w:pStyle w:val="Nagwek1"/>
        <w:jc w:val="center"/>
        <w:rPr>
          <w:rFonts w:cstheme="majorHAnsi"/>
          <w:szCs w:val="24"/>
          <w:lang w:val="pl-PL"/>
        </w:rPr>
      </w:pPr>
    </w:p>
    <w:p w:rsidR="00F7147E" w:rsidRPr="006B13C1" w:rsidRDefault="0003482F" w:rsidP="0041717D">
      <w:pPr>
        <w:pStyle w:val="Nagwek1"/>
        <w:jc w:val="center"/>
        <w:rPr>
          <w:rFonts w:cstheme="majorHAnsi"/>
          <w:szCs w:val="24"/>
          <w:lang w:val="pl-PL"/>
        </w:rPr>
      </w:pPr>
      <w:r w:rsidRPr="006B13C1">
        <w:rPr>
          <w:rFonts w:cstheme="majorHAnsi"/>
          <w:szCs w:val="24"/>
          <w:lang w:val="pl-PL"/>
        </w:rPr>
        <w:t>§ 9 Postanowienia końcowe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1.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W sprawach nieuregulowanych stosuje się Kodeks cywilny, ustawę o wyrobach medycznych i właściwe przepisy prawa Unii Europejskiej.</w:t>
      </w:r>
    </w:p>
    <w:p w:rsidR="00F7147E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sz w:val="24"/>
          <w:szCs w:val="24"/>
          <w:lang w:val="pl-PL"/>
        </w:rPr>
        <w:t xml:space="preserve">2. </w:t>
      </w:r>
      <w:r w:rsidR="0003482F" w:rsidRPr="006B13C1">
        <w:rPr>
          <w:rFonts w:asciiTheme="majorHAnsi" w:hAnsiTheme="majorHAnsi" w:cstheme="majorHAnsi"/>
          <w:sz w:val="24"/>
          <w:szCs w:val="24"/>
          <w:lang w:val="pl-PL"/>
        </w:rPr>
        <w:t>Spory rozstrzyga sąd właściwy dla siedziby Zamawiającego.</w:t>
      </w:r>
    </w:p>
    <w:p w:rsidR="0041717D" w:rsidRPr="006B13C1" w:rsidRDefault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3.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Umowę sporządzono w dwóch jednobrzmiących egzemplarzach albo podpisano elektronicznie. </w:t>
      </w:r>
    </w:p>
    <w:p w:rsidR="0041717D" w:rsidRPr="006B13C1" w:rsidRDefault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4.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Zapytanie ofertowe, szczegółowy opis przedmiotu zamówie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nia i oferta Wykonawcy stanowią 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integralną część umowy. </w:t>
      </w:r>
    </w:p>
    <w:p w:rsidR="0041717D" w:rsidRPr="006B13C1" w:rsidRDefault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5.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Załącznikami do umowy są: </w:t>
      </w:r>
    </w:p>
    <w:p w:rsidR="0041717D" w:rsidRPr="006B13C1" w:rsidRDefault="0003482F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- zestawienie dostarczanych produktów zgodne z ofertą Wykonawcy; </w:t>
      </w:r>
    </w:p>
    <w:p w:rsidR="00F7147E" w:rsidRPr="006B13C1" w:rsidRDefault="0003482F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- protokół odbioru.</w:t>
      </w:r>
    </w:p>
    <w:p w:rsidR="00F7147E" w:rsidRPr="006B13C1" w:rsidRDefault="00F7147E">
      <w:pPr>
        <w:rPr>
          <w:rFonts w:asciiTheme="majorHAnsi" w:hAnsiTheme="majorHAnsi" w:cstheme="majorHAnsi"/>
          <w:b/>
          <w:color w:val="C00000"/>
          <w:sz w:val="24"/>
          <w:szCs w:val="24"/>
          <w:lang w:val="pl-PL"/>
        </w:rPr>
      </w:pPr>
    </w:p>
    <w:p w:rsidR="0041717D" w:rsidRPr="006B13C1" w:rsidRDefault="0041717D">
      <w:pPr>
        <w:rPr>
          <w:rFonts w:asciiTheme="majorHAnsi" w:hAnsiTheme="majorHAnsi" w:cstheme="majorHAnsi"/>
          <w:b/>
          <w:color w:val="C00000"/>
          <w:sz w:val="24"/>
          <w:szCs w:val="24"/>
          <w:lang w:val="pl-PL"/>
        </w:rPr>
      </w:pPr>
    </w:p>
    <w:p w:rsidR="0041717D" w:rsidRPr="006B13C1" w:rsidRDefault="0041717D">
      <w:pPr>
        <w:rPr>
          <w:rFonts w:asciiTheme="majorHAnsi" w:hAnsiTheme="majorHAnsi" w:cstheme="majorHAnsi"/>
          <w:sz w:val="24"/>
          <w:szCs w:val="24"/>
          <w:lang w:val="pl-PL"/>
        </w:rPr>
      </w:pPr>
    </w:p>
    <w:p w:rsidR="00F7147E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ZAMAWIAJĄCY:</w:t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    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ab/>
      </w:r>
      <w:r w:rsidR="0003482F"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 WYKONAWCA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:</w:t>
      </w: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1717D" w:rsidRPr="006B13C1" w:rsidRDefault="0041717D" w:rsidP="0041717D">
      <w:pPr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Załącznik nr 2 do umowy nr …………… z dnia ……………</w:t>
      </w:r>
    </w:p>
    <w:p w:rsidR="00661CB4" w:rsidRPr="006B13C1" w:rsidRDefault="00661CB4" w:rsidP="0041717D">
      <w:pPr>
        <w:pStyle w:val="Tytu"/>
        <w:jc w:val="center"/>
        <w:rPr>
          <w:rFonts w:cstheme="majorHAnsi"/>
          <w:sz w:val="24"/>
          <w:szCs w:val="24"/>
          <w:lang w:val="pl-PL"/>
        </w:rPr>
      </w:pPr>
    </w:p>
    <w:p w:rsidR="0041717D" w:rsidRPr="006B13C1" w:rsidRDefault="0041717D" w:rsidP="0041717D">
      <w:pPr>
        <w:pStyle w:val="Tytu"/>
        <w:jc w:val="center"/>
        <w:rPr>
          <w:rFonts w:cstheme="majorHAnsi"/>
          <w:sz w:val="24"/>
          <w:szCs w:val="24"/>
          <w:lang w:val="pl-PL"/>
        </w:rPr>
      </w:pPr>
      <w:r w:rsidRPr="006B13C1">
        <w:rPr>
          <w:rFonts w:cstheme="majorHAnsi"/>
          <w:sz w:val="24"/>
          <w:szCs w:val="24"/>
          <w:lang w:val="pl-PL"/>
        </w:rPr>
        <w:t>Protokół odbioru sprzętu i wyposażenia medycznego</w:t>
      </w:r>
    </w:p>
    <w:p w:rsidR="0041717D" w:rsidRPr="00661CB4" w:rsidRDefault="0041717D" w:rsidP="0041717D">
      <w:pPr>
        <w:jc w:val="center"/>
        <w:rPr>
          <w:rFonts w:asciiTheme="majorHAnsi" w:hAnsiTheme="majorHAnsi" w:cstheme="majorHAnsi"/>
          <w:sz w:val="24"/>
          <w:szCs w:val="24"/>
        </w:rPr>
      </w:pPr>
      <w:proofErr w:type="spellStart"/>
      <w:r w:rsidRPr="00661CB4">
        <w:rPr>
          <w:rFonts w:asciiTheme="majorHAnsi" w:hAnsiTheme="majorHAnsi" w:cstheme="majorHAnsi"/>
          <w:color w:val="000000"/>
          <w:sz w:val="24"/>
          <w:szCs w:val="24"/>
        </w:rPr>
        <w:t>sporządzony</w:t>
      </w:r>
      <w:proofErr w:type="spellEnd"/>
      <w:r w:rsidRPr="00661CB4">
        <w:rPr>
          <w:rFonts w:asciiTheme="majorHAnsi" w:hAnsiTheme="majorHAnsi" w:cstheme="majorHAnsi"/>
          <w:color w:val="000000"/>
          <w:sz w:val="24"/>
          <w:szCs w:val="24"/>
        </w:rPr>
        <w:t xml:space="preserve"> w </w:t>
      </w:r>
      <w:proofErr w:type="spellStart"/>
      <w:r w:rsidRPr="00661CB4">
        <w:rPr>
          <w:rFonts w:asciiTheme="majorHAnsi" w:hAnsiTheme="majorHAnsi" w:cstheme="majorHAnsi"/>
          <w:color w:val="000000"/>
          <w:sz w:val="24"/>
          <w:szCs w:val="24"/>
        </w:rPr>
        <w:t>dniu</w:t>
      </w:r>
      <w:proofErr w:type="spellEnd"/>
      <w:r w:rsidRPr="00661CB4">
        <w:rPr>
          <w:rFonts w:asciiTheme="majorHAnsi" w:hAnsiTheme="majorHAnsi" w:cstheme="majorHAnsi"/>
          <w:color w:val="000000"/>
          <w:sz w:val="24"/>
          <w:szCs w:val="24"/>
        </w:rPr>
        <w:t xml:space="preserve"> …………… w …………………………………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41717D" w:rsidRPr="00661CB4" w:rsidTr="00D341C2">
        <w:trPr>
          <w:jc w:val="center"/>
        </w:trPr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Zamawiający</w:t>
            </w:r>
            <w:proofErr w:type="spellEnd"/>
          </w:p>
        </w:tc>
        <w:tc>
          <w:tcPr>
            <w:tcW w:w="75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6B13C1">
              <w:rPr>
                <w:rFonts w:asciiTheme="majorHAnsi" w:hAnsiTheme="majorHAnsi" w:cstheme="majorHAnsi"/>
                <w:color w:val="000000"/>
                <w:sz w:val="24"/>
                <w:szCs w:val="24"/>
                <w:lang w:val="pl-PL"/>
              </w:rPr>
              <w:t xml:space="preserve">„DIABET” Centrum Medyczne s.c. Leszek Romanowski Barbara Romanowska, ul. 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Gen. T.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Kościuszki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18, 32-500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Chrzanów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, NIP 6281940961</w:t>
            </w:r>
          </w:p>
        </w:tc>
      </w:tr>
      <w:tr w:rsidR="0041717D" w:rsidRPr="00661CB4" w:rsidTr="00D341C2">
        <w:trPr>
          <w:jc w:val="center"/>
        </w:trPr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Wykonawca</w:t>
            </w:r>
            <w:proofErr w:type="spellEnd"/>
          </w:p>
        </w:tc>
        <w:tc>
          <w:tcPr>
            <w:tcW w:w="75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41717D" w:rsidRPr="006B13C1" w:rsidTr="00D341C2">
        <w:trPr>
          <w:jc w:val="center"/>
        </w:trPr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5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B13C1">
              <w:rPr>
                <w:rFonts w:asciiTheme="majorHAnsi" w:hAnsiTheme="majorHAnsi" w:cstheme="majorHAnsi"/>
                <w:color w:val="000000"/>
                <w:sz w:val="24"/>
                <w:szCs w:val="24"/>
                <w:lang w:val="pl-PL"/>
              </w:rPr>
              <w:t>Przedsięwzięcie „Dostosowanie placówki DIABET Centrum Medyczne s.c. w Chrzanowie w celu zwiększenia jej dostępności dla pacjentów ze szczególnymi potrzebami”, projekt grantowy „Dostępność Plus dla AOS”, Działanie FERS.03.07, projekt nr FERS.03.07-IP.07-0001/23</w:t>
            </w:r>
          </w:p>
        </w:tc>
      </w:tr>
      <w:tr w:rsidR="0041717D" w:rsidRPr="00661CB4" w:rsidTr="00D341C2">
        <w:trPr>
          <w:jc w:val="center"/>
        </w:trPr>
        <w:tc>
          <w:tcPr>
            <w:tcW w:w="180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Miejsce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dostawy</w:t>
            </w:r>
            <w:proofErr w:type="spellEnd"/>
          </w:p>
        </w:tc>
        <w:tc>
          <w:tcPr>
            <w:tcW w:w="756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</w:t>
            </w:r>
          </w:p>
        </w:tc>
      </w:tr>
    </w:tbl>
    <w:p w:rsidR="0041717D" w:rsidRPr="00661CB4" w:rsidRDefault="0041717D" w:rsidP="0041717D">
      <w:pPr>
        <w:spacing w:before="120" w:after="60"/>
        <w:rPr>
          <w:rFonts w:asciiTheme="majorHAnsi" w:hAnsiTheme="majorHAnsi" w:cstheme="majorHAnsi"/>
          <w:sz w:val="24"/>
          <w:szCs w:val="24"/>
        </w:rPr>
      </w:pPr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1. </w:t>
      </w:r>
      <w:proofErr w:type="spellStart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>Zestawienie</w:t>
      </w:r>
      <w:proofErr w:type="spellEnd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proofErr w:type="spellStart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>odebranych</w:t>
      </w:r>
      <w:proofErr w:type="spellEnd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proofErr w:type="spellStart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>produktów</w:t>
      </w:r>
      <w:proofErr w:type="spell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2232"/>
        <w:gridCol w:w="605"/>
        <w:gridCol w:w="1584"/>
        <w:gridCol w:w="1181"/>
        <w:gridCol w:w="1872"/>
        <w:gridCol w:w="1454"/>
      </w:tblGrid>
      <w:tr w:rsidR="0041717D" w:rsidRPr="00661CB4" w:rsidTr="00D341C2">
        <w:trPr>
          <w:tblHeader/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Lp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Przedmiot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Ilość</w:t>
            </w:r>
            <w:proofErr w:type="spellEnd"/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Producent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model</w:t>
            </w: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Nr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seryjny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jeżeli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dotyczy</w:t>
            </w:r>
            <w:proofErr w:type="spellEnd"/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Wynik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sprawdzenia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zgodności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Uwagi</w:t>
            </w:r>
            <w:proofErr w:type="spellEnd"/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Fotel ginekologiczny z regulowaną wysokością</w:t>
            </w:r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Fotel do pobrań z regulacją wysokości</w:t>
            </w:r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Skaner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żył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Analizator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składu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masy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ciała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Urządzenie do badania wskaźnika ABI</w:t>
            </w:r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Podnośnik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podłogowy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B13C1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Krzesło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ewakuacyjne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ewakuacyjna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Wózek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dla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pacjentów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bariatrycznych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1717D" w:rsidRPr="00661CB4" w:rsidTr="00D341C2">
        <w:trPr>
          <w:jc w:val="center"/>
        </w:trPr>
        <w:tc>
          <w:tcPr>
            <w:tcW w:w="4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3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6B13C1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Wózek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inwalidzki</w:t>
            </w:r>
            <w:proofErr w:type="spellEnd"/>
          </w:p>
        </w:tc>
        <w:tc>
          <w:tcPr>
            <w:tcW w:w="60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szt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18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zgodny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  <w:r w:rsidRPr="00661CB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niezgodny</w:t>
            </w:r>
            <w:proofErr w:type="spellEnd"/>
          </w:p>
        </w:tc>
        <w:tc>
          <w:tcPr>
            <w:tcW w:w="1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41717D" w:rsidRPr="00661CB4" w:rsidRDefault="0041717D" w:rsidP="0041717D">
      <w:pPr>
        <w:pageBreakBefore/>
        <w:spacing w:before="120"/>
        <w:rPr>
          <w:rFonts w:asciiTheme="majorHAnsi" w:hAnsiTheme="majorHAnsi" w:cstheme="majorHAnsi"/>
          <w:sz w:val="24"/>
          <w:szCs w:val="24"/>
        </w:rPr>
      </w:pPr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lastRenderedPageBreak/>
        <w:t xml:space="preserve">2. </w:t>
      </w:r>
      <w:proofErr w:type="spellStart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>Zakres</w:t>
      </w:r>
      <w:proofErr w:type="spellEnd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proofErr w:type="spellStart"/>
      <w:r w:rsidRPr="00661CB4">
        <w:rPr>
          <w:rFonts w:asciiTheme="majorHAnsi" w:hAnsiTheme="majorHAnsi" w:cstheme="majorHAnsi"/>
          <w:b/>
          <w:color w:val="000000"/>
          <w:sz w:val="24"/>
          <w:szCs w:val="24"/>
        </w:rPr>
        <w:t>weryfikacji</w:t>
      </w:r>
      <w:proofErr w:type="spellEnd"/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ilość, producent i model są zgodne z umową, ofertą i Załącznikiem nr 1 do umowy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potwierdzono spełnienie minimalnych parametrów określonych w OPZ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sprzęt jest fabrycznie nowy, kompletny, wolny od widocznych uszkodzeń i gotowy do użytkowania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wykonano montaż, uruchomienie, konfigurację i test działania - w zakresie, w jakim dotyczą danego produktu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przeprowadzono wymagane szkolenie personelu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przekazano instrukcje w języku polskim, dokumentację techniczną i karty gwarancyjne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dla wyrobów medycznych przekazano deklaracje zgodności UE oraz informacje o oznakowaniu CE</w:t>
      </w:r>
    </w:p>
    <w:p w:rsidR="0041717D" w:rsidRPr="006B13C1" w:rsidRDefault="0041717D" w:rsidP="0041717D">
      <w:pPr>
        <w:spacing w:before="80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b/>
          <w:color w:val="000000"/>
          <w:sz w:val="24"/>
          <w:szCs w:val="24"/>
          <w:lang w:val="pl-PL"/>
        </w:rPr>
        <w:t>3. Wynik odbioru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Przedmiot umowy odebrano w całości bez zastrzeżeń. Data rozpoczęcia gwarancji: ……………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Stwierdzono wady lub braki wskazane poniżej. Termin ich usunięcia: ……………</w:t>
      </w:r>
    </w:p>
    <w:p w:rsidR="0041717D" w:rsidRPr="006B13C1" w:rsidRDefault="0041717D" w:rsidP="0041717D">
      <w:pPr>
        <w:spacing w:after="20"/>
        <w:ind w:left="216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 xml:space="preserve"> Odmówiono odbioru całości przedmiotu umowy z przyczyn wskazanych poniżej.</w:t>
      </w:r>
    </w:p>
    <w:p w:rsidR="0041717D" w:rsidRPr="006B13C1" w:rsidRDefault="0041717D" w:rsidP="0041717D">
      <w:pPr>
        <w:spacing w:before="40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Opis wad, braków lub innych zastrzeżeń: ………………………………………………………………………………………………………………………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br/>
        <w:t>……………………………………………………………………………………………………………………………………………………………………</w:t>
      </w: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br/>
        <w:t>……………………………………………………………………………………………………………………………………………………………………</w:t>
      </w:r>
    </w:p>
    <w:p w:rsidR="0041717D" w:rsidRPr="006B13C1" w:rsidRDefault="0041717D" w:rsidP="0041717D">
      <w:pPr>
        <w:spacing w:before="60"/>
        <w:rPr>
          <w:rFonts w:asciiTheme="majorHAnsi" w:hAnsiTheme="majorHAnsi" w:cstheme="majorHAnsi"/>
          <w:sz w:val="24"/>
          <w:szCs w:val="24"/>
          <w:lang w:val="pl-PL"/>
        </w:rPr>
      </w:pPr>
      <w:r w:rsidRPr="006B13C1">
        <w:rPr>
          <w:rFonts w:asciiTheme="majorHAnsi" w:hAnsiTheme="majorHAnsi" w:cstheme="majorHAnsi"/>
          <w:color w:val="000000"/>
          <w:sz w:val="24"/>
          <w:szCs w:val="24"/>
          <w:lang w:val="pl-PL"/>
        </w:rPr>
        <w:t>Podpisanie protokołu nie wyłącza odpowiedzialności Wykonawcy za wady ukryte, niezgodności ujawnione po odbiorze ani obowiązków wynikających z gwarancji i rękojmi.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717D" w:rsidRPr="00661CB4" w:rsidTr="00D341C2">
        <w:trPr>
          <w:jc w:val="center"/>
        </w:trPr>
        <w:tc>
          <w:tcPr>
            <w:tcW w:w="46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Ze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strony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Zamawiającego</w:t>
            </w:r>
            <w:proofErr w:type="spellEnd"/>
          </w:p>
        </w:tc>
        <w:tc>
          <w:tcPr>
            <w:tcW w:w="46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Ze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strony</w:t>
            </w:r>
            <w:proofErr w:type="spellEnd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Wykonawcy</w:t>
            </w:r>
            <w:proofErr w:type="spellEnd"/>
          </w:p>
        </w:tc>
      </w:tr>
      <w:tr w:rsidR="0041717D" w:rsidRPr="00661CB4" w:rsidTr="00D341C2">
        <w:trPr>
          <w:jc w:val="center"/>
        </w:trPr>
        <w:tc>
          <w:tcPr>
            <w:tcW w:w="46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……………………………………………………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imię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nazwisko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podpis</w:t>
            </w:r>
            <w:proofErr w:type="spellEnd"/>
          </w:p>
        </w:tc>
        <w:tc>
          <w:tcPr>
            <w:tcW w:w="468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1717D" w:rsidRPr="00661CB4" w:rsidRDefault="0041717D" w:rsidP="00D341C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……………………………………………………</w:t>
            </w:r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imię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nazwisko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</w:t>
            </w:r>
            <w:proofErr w:type="spellEnd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1CB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podpis</w:t>
            </w:r>
            <w:proofErr w:type="spellEnd"/>
          </w:p>
        </w:tc>
      </w:tr>
    </w:tbl>
    <w:p w:rsidR="0041717D" w:rsidRPr="00661CB4" w:rsidRDefault="0041717D" w:rsidP="0041717D">
      <w:pPr>
        <w:rPr>
          <w:rFonts w:asciiTheme="majorHAnsi" w:hAnsiTheme="majorHAnsi" w:cstheme="majorHAnsi"/>
          <w:sz w:val="24"/>
          <w:szCs w:val="24"/>
        </w:rPr>
      </w:pPr>
    </w:p>
    <w:p w:rsidR="0041717D" w:rsidRPr="00661CB4" w:rsidRDefault="0041717D" w:rsidP="0041717D">
      <w:pPr>
        <w:rPr>
          <w:rFonts w:asciiTheme="majorHAnsi" w:hAnsiTheme="majorHAnsi" w:cstheme="majorHAnsi"/>
          <w:sz w:val="24"/>
          <w:szCs w:val="24"/>
        </w:rPr>
      </w:pPr>
    </w:p>
    <w:sectPr w:rsidR="0041717D" w:rsidRPr="00661CB4" w:rsidSect="00034616">
      <w:headerReference w:type="default" r:id="rId9"/>
      <w:footerReference w:type="default" r:id="rId10"/>
      <w:pgSz w:w="12240" w:h="15840"/>
      <w:pgMar w:top="794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2CD" w:rsidRDefault="00B422CD">
      <w:pPr>
        <w:spacing w:after="0"/>
        <w:rPr>
          <w:rFonts w:hint="eastAsia"/>
        </w:rPr>
      </w:pPr>
      <w:r>
        <w:separator/>
      </w:r>
    </w:p>
  </w:endnote>
  <w:endnote w:type="continuationSeparator" w:id="0">
    <w:p w:rsidR="00B422CD" w:rsidRDefault="00B422CD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47E" w:rsidRDefault="00F7147E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2CD" w:rsidRDefault="00B422CD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B422CD" w:rsidRDefault="00B422CD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17D" w:rsidRDefault="0041717D">
    <w:pPr>
      <w:pStyle w:val="Nagwek"/>
      <w:rPr>
        <w:rFonts w:hint="eastAsia"/>
      </w:rPr>
    </w:pPr>
    <w:r w:rsidRPr="009C786B">
      <w:rPr>
        <w:rFonts w:ascii="Lato" w:hAnsi="Lato"/>
        <w:b/>
        <w:bCs/>
        <w:noProof/>
        <w:sz w:val="32"/>
        <w:szCs w:val="32"/>
        <w:lang w:val="pl-PL" w:eastAsia="pl-PL"/>
      </w:rPr>
      <w:drawing>
        <wp:anchor distT="0" distB="0" distL="114300" distR="114300" simplePos="0" relativeHeight="251659264" behindDoc="0" locked="1" layoutInCell="1" allowOverlap="1" wp14:anchorId="70104483" wp14:editId="3B2141B6">
          <wp:simplePos x="0" y="0"/>
          <wp:positionH relativeFrom="page">
            <wp:posOffset>773430</wp:posOffset>
          </wp:positionH>
          <wp:positionV relativeFrom="paragraph">
            <wp:posOffset>-381000</wp:posOffset>
          </wp:positionV>
          <wp:extent cx="5759450" cy="79502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7147E" w:rsidRDefault="00F7147E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482F"/>
    <w:rsid w:val="0006063C"/>
    <w:rsid w:val="0015074B"/>
    <w:rsid w:val="0029639D"/>
    <w:rsid w:val="003010F3"/>
    <w:rsid w:val="00326F90"/>
    <w:rsid w:val="0041717D"/>
    <w:rsid w:val="00661CB4"/>
    <w:rsid w:val="006B13C1"/>
    <w:rsid w:val="008914CC"/>
    <w:rsid w:val="009302E8"/>
    <w:rsid w:val="00AA1D8D"/>
    <w:rsid w:val="00B422CD"/>
    <w:rsid w:val="00B47730"/>
    <w:rsid w:val="00CB0664"/>
    <w:rsid w:val="00F714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40" w:line="240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40" w:line="240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DB5515-A380-49DE-A058-CB8E49FE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1285</Words>
  <Characters>7713</Characters>
  <Application>Microsoft Office Word</Application>
  <DocSecurity>0</DocSecurity>
  <Lines>64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Grzegorz Herman</cp:lastModifiedBy>
  <cp:revision>13</cp:revision>
  <dcterms:created xsi:type="dcterms:W3CDTF">2013-12-23T23:15:00Z</dcterms:created>
  <dcterms:modified xsi:type="dcterms:W3CDTF">2026-09-18T17:54:00Z</dcterms:modified>
  <cp:category/>
</cp:coreProperties>
</file>